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243" w:rsidRDefault="00583243" w:rsidP="00583243">
      <w:pPr>
        <w:pStyle w:val="1"/>
        <w:spacing w:before="300" w:beforeAutospacing="0" w:after="300" w:afterAutospacing="0"/>
        <w:jc w:val="center"/>
        <w:rPr>
          <w:sz w:val="27"/>
          <w:szCs w:val="27"/>
        </w:rPr>
      </w:pPr>
      <w:bookmarkStart w:id="0" w:name="_GoBack"/>
      <w:r>
        <w:rPr>
          <w:sz w:val="27"/>
          <w:szCs w:val="27"/>
        </w:rPr>
        <w:t>KIT ITD 靶向的个性化胃肠道间质瘤单克隆抗体药物</w:t>
      </w:r>
      <w:bookmarkEnd w:id="0"/>
      <w:r>
        <w:rPr>
          <w:rStyle w:val="apple-converted-space"/>
          <w:sz w:val="27"/>
          <w:szCs w:val="27"/>
        </w:rPr>
        <w:t> </w:t>
      </w:r>
    </w:p>
    <w:p w:rsidR="00583243" w:rsidRDefault="00583243" w:rsidP="00583243">
      <w:pPr>
        <w:pStyle w:val="a4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rStyle w:val="a5"/>
          <w:color w:val="494949"/>
        </w:rPr>
        <w:t>项目简介</w:t>
      </w:r>
    </w:p>
    <w:p w:rsidR="00583243" w:rsidRDefault="00583243" w:rsidP="00583243">
      <w:pPr>
        <w:pStyle w:val="a4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color w:val="494949"/>
        </w:rPr>
        <w:t>本项目为KIT ITD靶向的个性化胃肠道间质瘤单克隆抗体药物研究。本项目基于研究团队的结构生物学研究成果，获得可以选择性地抑制胃肠道间质瘤靶点KIT的内部重复串联突变体（KIT ITD）的多个单克隆抗体，并在结构、分子、细胞、整体动物四个层次评价单克隆抗体3G2的药效和作用机制，从而确证GIST ITD突变体可以成为抗胃肠道间质瘤的药物靶标，并有望以此开发出KIT ITD靶向的个性化治疗胃肠道间质瘤的“精准药物”。3G2是首个选择性针对胃肠道间质瘤的突变体的单克隆抗体。鉴于单克隆抗体药物较小分子药物易呈递高选择性、副反应更少的药理学特点，3G2抗体更易成为个性化治疗胃肠道间质瘤的药物，它的发现顺应了当前“精准医疗”的大趋势，可为GIST ITD患者提供“精准”的治疗手段。</w:t>
      </w:r>
    </w:p>
    <w:p w:rsidR="00583243" w:rsidRDefault="00583243" w:rsidP="00583243">
      <w:pPr>
        <w:pStyle w:val="a4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rStyle w:val="a5"/>
          <w:color w:val="494949"/>
        </w:rPr>
        <w:t>项目团队</w:t>
      </w:r>
    </w:p>
    <w:p w:rsidR="00583243" w:rsidRDefault="00583243" w:rsidP="00583243">
      <w:pPr>
        <w:pStyle w:val="a4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color w:val="494949"/>
        </w:rPr>
        <w:t xml:space="preserve">团队负责人刘合力，为北京大学药学院研究员，博士生导师。研究方向为受体酪氨酸激酶等细胞表面受体的分子与结构药理学，专长于结构指导的理性蛋白质类药物的发现。以第一作者或通讯作者身份在Cell、Nature </w:t>
      </w:r>
      <w:proofErr w:type="spellStart"/>
      <w:r>
        <w:rPr>
          <w:color w:val="494949"/>
        </w:rPr>
        <w:t>Commun</w:t>
      </w:r>
      <w:proofErr w:type="spellEnd"/>
      <w:r>
        <w:rPr>
          <w:color w:val="494949"/>
        </w:rPr>
        <w:t>.、PNAS、EMBO J.、J. Autoimmunity、J. Biol. Chem.等高水平学术刊物上发表多篇研究论文。获得中组部“</w:t>
      </w:r>
      <w:proofErr w:type="gramStart"/>
      <w:r>
        <w:rPr>
          <w:color w:val="494949"/>
        </w:rPr>
        <w:t>国家高级人才计划”、</w:t>
      </w:r>
      <w:proofErr w:type="gramEnd"/>
      <w:r>
        <w:rPr>
          <w:color w:val="494949"/>
        </w:rPr>
        <w:t>国家自然基金“优秀青年”基金等六个国家级项目资助；申请国家发明专利两项。目前研究团队有博士生5名、硕士生4名；具有抗原制备、单克隆抗体筛选和制备、分子机制和结构生物学研究、药效学评价等技术能力和条件。</w:t>
      </w:r>
    </w:p>
    <w:p w:rsidR="00583243" w:rsidRDefault="00583243" w:rsidP="00583243">
      <w:pPr>
        <w:pStyle w:val="a4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rStyle w:val="a5"/>
          <w:color w:val="494949"/>
        </w:rPr>
        <w:t>应用范围</w:t>
      </w:r>
    </w:p>
    <w:p w:rsidR="00583243" w:rsidRDefault="00583243" w:rsidP="00583243">
      <w:pPr>
        <w:pStyle w:val="a4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color w:val="494949"/>
        </w:rPr>
        <w:t>3G2等抗体可用于携带KIT ITD突变体的胃肠道间质瘤（GIST）患者的精准治疗。鉴于肥大细胞症患者亦可见KIT ITD突变体，3G2等抗体有望用于该类患者的治疗。最近的流行病学调查结果表明，全世界近5年内已经确证了近5万携带KIT ITD突变体的GIST患者；若人均每年接受5000美元的3G2等抗体治疗，则年销售额可望达到2.5亿美元。</w:t>
      </w:r>
    </w:p>
    <w:p w:rsidR="00583243" w:rsidRDefault="00583243" w:rsidP="00583243">
      <w:pPr>
        <w:pStyle w:val="a4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rStyle w:val="a5"/>
          <w:color w:val="494949"/>
        </w:rPr>
        <w:t>项目阶段</w:t>
      </w:r>
    </w:p>
    <w:p w:rsidR="00583243" w:rsidRDefault="00583243" w:rsidP="00583243">
      <w:pPr>
        <w:pStyle w:val="a4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color w:val="494949"/>
        </w:rPr>
        <w:t xml:space="preserve">本项目处于临床前研究阶段。3G2抗体可高效抑制离体的稳定表达KIT ITD的Ba/F3细胞增殖，其IC50为1.29 </w:t>
      </w:r>
      <w:proofErr w:type="spellStart"/>
      <w:r>
        <w:rPr>
          <w:color w:val="494949"/>
        </w:rPr>
        <w:t>nM</w:t>
      </w:r>
      <w:proofErr w:type="spellEnd"/>
      <w:r>
        <w:rPr>
          <w:color w:val="494949"/>
        </w:rPr>
        <w:t>；在2毫克/千克的给药剂量下，3G2可有效抑制Ba/F3细胞在裸鼠体内的成瘤。</w:t>
      </w:r>
    </w:p>
    <w:p w:rsidR="00583243" w:rsidRDefault="00583243" w:rsidP="00583243">
      <w:pPr>
        <w:pStyle w:val="a4"/>
        <w:spacing w:before="0" w:beforeAutospacing="0" w:after="0" w:afterAutospacing="0" w:line="420" w:lineRule="atLeast"/>
        <w:ind w:firstLine="480"/>
        <w:jc w:val="center"/>
        <w:rPr>
          <w:color w:val="494949"/>
        </w:rPr>
      </w:pPr>
      <w:r>
        <w:rPr>
          <w:color w:val="494949"/>
        </w:rPr>
        <w:lastRenderedPageBreak/>
        <w:fldChar w:fldCharType="begin"/>
      </w:r>
      <w:r>
        <w:rPr>
          <w:color w:val="494949"/>
        </w:rPr>
        <w:instrText xml:space="preserve"> INCLUDEPICTURE "/var/folders/5y/l44vnl2d3zn7kz0prm4v93nr0000gn/T/com.microsoft.Word/WebArchiveCopyPasteTempFiles/820D6ABE1CD8A5201713DC0DB77_2725EEF8_24E92.jpg" \* MERGEFORMATINET </w:instrText>
      </w:r>
      <w:r>
        <w:rPr>
          <w:color w:val="494949"/>
        </w:rPr>
        <w:fldChar w:fldCharType="separate"/>
      </w:r>
      <w:r>
        <w:rPr>
          <w:noProof/>
          <w:color w:val="494949"/>
        </w:rPr>
        <w:drawing>
          <wp:inline distT="0" distB="0" distL="0" distR="0" wp14:anchorId="12A37640" wp14:editId="23FC219C">
            <wp:extent cx="5270500" cy="4521835"/>
            <wp:effectExtent l="0" t="0" r="0" b="0"/>
            <wp:docPr id="9" name="图片 9" descr="/var/folders/5y/l44vnl2d3zn7kz0prm4v93nr0000gn/T/com.microsoft.Word/WebArchiveCopyPasteTempFiles/820D6ABE1CD8A5201713DC0DB77_2725EEF8_24E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/var/folders/5y/l44vnl2d3zn7kz0prm4v93nr0000gn/T/com.microsoft.Word/WebArchiveCopyPasteTempFiles/820D6ABE1CD8A5201713DC0DB77_2725EEF8_24E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52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94949"/>
        </w:rPr>
        <w:fldChar w:fldCharType="end"/>
      </w:r>
    </w:p>
    <w:p w:rsidR="00583243" w:rsidRDefault="00F46C0A" w:rsidP="00583243">
      <w:pPr>
        <w:spacing w:line="420" w:lineRule="atLeast"/>
        <w:rPr>
          <w:color w:val="494949"/>
        </w:rPr>
      </w:pPr>
      <w:r>
        <w:rPr>
          <w:noProof/>
          <w:color w:val="494949"/>
        </w:rPr>
        <w:pict w14:anchorId="1AA22588">
          <v:rect id="_x0000_i1025" alt="" style="width:415pt;height:.05pt;mso-width-percent:0;mso-height-percent:0;mso-width-percent:0;mso-height-percent:0" o:hralign="center" o:hrstd="t" o:hr="t" fillcolor="#a0a0a0" stroked="f"/>
        </w:pict>
      </w:r>
    </w:p>
    <w:p w:rsidR="00583243" w:rsidRDefault="00583243" w:rsidP="00583243">
      <w:pPr>
        <w:pStyle w:val="a4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rStyle w:val="a5"/>
          <w:color w:val="494949"/>
        </w:rPr>
        <w:t>知识产权</w:t>
      </w:r>
    </w:p>
    <w:p w:rsidR="00583243" w:rsidRDefault="00583243" w:rsidP="00583243">
      <w:pPr>
        <w:pStyle w:val="a4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color w:val="494949"/>
        </w:rPr>
        <w:t>已经申请国家发明专利(专利申请号201810588853X)。</w:t>
      </w:r>
    </w:p>
    <w:p w:rsidR="00583243" w:rsidRDefault="00583243" w:rsidP="00583243">
      <w:pPr>
        <w:pStyle w:val="a4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rStyle w:val="a5"/>
          <w:color w:val="494949"/>
        </w:rPr>
        <w:t>合作方式</w:t>
      </w:r>
    </w:p>
    <w:p w:rsidR="00583243" w:rsidRDefault="00583243" w:rsidP="00583243">
      <w:pPr>
        <w:pStyle w:val="a4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color w:val="494949"/>
        </w:rPr>
        <w:t>技术转让、合作研发。</w:t>
      </w:r>
    </w:p>
    <w:p w:rsidR="00583243" w:rsidRDefault="00583243" w:rsidP="00583243">
      <w:pPr>
        <w:pStyle w:val="a4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rStyle w:val="a5"/>
          <w:color w:val="494949"/>
        </w:rPr>
        <w:t>联系方式</w:t>
      </w:r>
    </w:p>
    <w:p w:rsidR="00583243" w:rsidRDefault="00583243" w:rsidP="00583243">
      <w:pPr>
        <w:pStyle w:val="a4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color w:val="494949"/>
        </w:rPr>
        <w:t>邮箱：</w:t>
      </w:r>
      <w:hyperlink r:id="rId5" w:history="1">
        <w:r w:rsidRPr="00830692">
          <w:rPr>
            <w:rStyle w:val="a3"/>
            <w:rFonts w:ascii="微软雅黑" w:eastAsia="微软雅黑" w:hAnsi="微软雅黑" w:hint="eastAsia"/>
          </w:rPr>
          <w:t>lixinran</w:t>
        </w:r>
        <w:r w:rsidRPr="00C749F3">
          <w:rPr>
            <w:rStyle w:val="a3"/>
            <w:rFonts w:ascii="微软雅黑" w:eastAsia="微软雅黑" w:hAnsi="微软雅黑" w:hint="eastAsia"/>
          </w:rPr>
          <w:t>@bjmu.edu.cn</w:t>
        </w:r>
      </w:hyperlink>
    </w:p>
    <w:p w:rsidR="00E522CA" w:rsidRPr="00583243" w:rsidRDefault="00F46C0A">
      <w:pPr>
        <w:rPr>
          <w:rFonts w:hint="eastAsia"/>
        </w:rPr>
      </w:pPr>
    </w:p>
    <w:sectPr w:rsidR="00E522CA" w:rsidRPr="00583243" w:rsidSect="004A4B3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1C"/>
    <w:rsid w:val="0038671C"/>
    <w:rsid w:val="003A2601"/>
    <w:rsid w:val="004A4B38"/>
    <w:rsid w:val="00583243"/>
    <w:rsid w:val="005C0D86"/>
    <w:rsid w:val="00A85010"/>
    <w:rsid w:val="00CC2191"/>
    <w:rsid w:val="00F4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DBE8"/>
  <w15:chartTrackingRefBased/>
  <w15:docId w15:val="{3A1656DB-A4BB-7641-B472-CB3B46C3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71C"/>
    <w:rPr>
      <w:rFonts w:ascii="宋体" w:eastAsia="宋体" w:hAnsi="宋体" w:cs="宋体"/>
      <w:kern w:val="0"/>
      <w:sz w:val="24"/>
    </w:rPr>
  </w:style>
  <w:style w:type="paragraph" w:styleId="1">
    <w:name w:val="heading 1"/>
    <w:basedOn w:val="a"/>
    <w:link w:val="10"/>
    <w:uiPriority w:val="9"/>
    <w:qFormat/>
    <w:rsid w:val="005C0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71C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5C0D8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C0D86"/>
  </w:style>
  <w:style w:type="paragraph" w:styleId="a4">
    <w:name w:val="Normal (Web)"/>
    <w:basedOn w:val="a"/>
    <w:uiPriority w:val="99"/>
    <w:semiHidden/>
    <w:unhideWhenUsed/>
    <w:rsid w:val="005C0D8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C0D86"/>
    <w:rPr>
      <w:b/>
      <w:bCs/>
    </w:rPr>
  </w:style>
  <w:style w:type="paragraph" w:customStyle="1" w:styleId="vsbcontentstart">
    <w:name w:val="vsbcontent_start"/>
    <w:basedOn w:val="a"/>
    <w:rsid w:val="005C0D86"/>
    <w:pPr>
      <w:spacing w:before="100" w:beforeAutospacing="1" w:after="100" w:afterAutospacing="1"/>
    </w:pPr>
  </w:style>
  <w:style w:type="paragraph" w:customStyle="1" w:styleId="vsbcontentend">
    <w:name w:val="vsbcontent_end"/>
    <w:basedOn w:val="a"/>
    <w:rsid w:val="00CC21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xinran@bjmu.edu.c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642</Characters>
  <Application>Microsoft Office Word</Application>
  <DocSecurity>0</DocSecurity>
  <Lines>24</Lines>
  <Paragraphs>15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lxr</dc:creator>
  <cp:keywords/>
  <dc:description/>
  <cp:lastModifiedBy>lxr</cp:lastModifiedBy>
  <cp:revision>2</cp:revision>
  <dcterms:created xsi:type="dcterms:W3CDTF">2020-10-28T00:29:00Z</dcterms:created>
  <dcterms:modified xsi:type="dcterms:W3CDTF">2020-10-28T00:29:00Z</dcterms:modified>
</cp:coreProperties>
</file>